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69" w:rsidRDefault="00DF75C7" w:rsidP="00DF75C7">
      <w:pPr>
        <w:jc w:val="center"/>
        <w:rPr>
          <w:rFonts w:asciiTheme="majorEastAsia" w:eastAsiaTheme="majorEastAsia" w:hAnsiTheme="majorEastAsia"/>
          <w:b/>
          <w:bCs/>
          <w:sz w:val="32"/>
          <w:szCs w:val="32"/>
        </w:rPr>
      </w:pPr>
      <w:r w:rsidRPr="00DF75C7">
        <w:rPr>
          <w:rFonts w:asciiTheme="majorEastAsia" w:eastAsiaTheme="majorEastAsia" w:hAnsiTheme="majorEastAsia" w:hint="eastAsia"/>
          <w:b/>
          <w:bCs/>
          <w:sz w:val="32"/>
          <w:szCs w:val="32"/>
        </w:rPr>
        <w:t>（时间节点：11月14日）</w:t>
      </w:r>
      <w:r w:rsidR="00FD334E">
        <w:rPr>
          <w:rFonts w:asciiTheme="majorEastAsia" w:eastAsiaTheme="majorEastAsia" w:hAnsiTheme="majorEastAsia" w:hint="eastAsia"/>
          <w:b/>
          <w:bCs/>
          <w:sz w:val="32"/>
          <w:szCs w:val="32"/>
        </w:rPr>
        <w:t>关于组织</w:t>
      </w:r>
      <w:r w:rsidRPr="00DF75C7">
        <w:rPr>
          <w:rFonts w:asciiTheme="majorEastAsia" w:eastAsiaTheme="majorEastAsia" w:hAnsiTheme="majorEastAsia" w:hint="eastAsia"/>
          <w:b/>
          <w:bCs/>
          <w:sz w:val="32"/>
          <w:szCs w:val="32"/>
        </w:rPr>
        <w:t>江苏省社会科学基金重大项目</w:t>
      </w:r>
      <w:r w:rsidR="00FE3AF9" w:rsidRPr="00FE3AF9">
        <w:rPr>
          <w:rFonts w:asciiTheme="majorEastAsia" w:eastAsiaTheme="majorEastAsia" w:hAnsiTheme="majorEastAsia" w:hint="eastAsia"/>
          <w:b/>
          <w:bCs/>
          <w:sz w:val="32"/>
          <w:szCs w:val="32"/>
        </w:rPr>
        <w:t>“江苏社科发展史”</w:t>
      </w:r>
      <w:r w:rsidR="00FD334E">
        <w:rPr>
          <w:rFonts w:asciiTheme="majorEastAsia" w:eastAsiaTheme="majorEastAsia" w:hAnsiTheme="majorEastAsia" w:hint="eastAsia"/>
          <w:b/>
          <w:bCs/>
          <w:sz w:val="32"/>
          <w:szCs w:val="32"/>
        </w:rPr>
        <w:t>专项课题申报</w:t>
      </w:r>
      <w:r w:rsidRPr="00DF75C7">
        <w:rPr>
          <w:rFonts w:asciiTheme="majorEastAsia" w:eastAsiaTheme="majorEastAsia" w:hAnsiTheme="majorEastAsia" w:hint="eastAsia"/>
          <w:b/>
          <w:bCs/>
          <w:sz w:val="32"/>
          <w:szCs w:val="32"/>
        </w:rPr>
        <w:t>的通知</w:t>
      </w:r>
    </w:p>
    <w:p w:rsidR="002D4A33" w:rsidRDefault="002D4A33" w:rsidP="00E32224">
      <w:pPr>
        <w:spacing w:line="480" w:lineRule="exact"/>
        <w:rPr>
          <w:rFonts w:ascii="黑体" w:eastAsia="黑体" w:hAnsi="黑体"/>
          <w:bCs/>
          <w:sz w:val="28"/>
          <w:szCs w:val="28"/>
        </w:rPr>
      </w:pPr>
    </w:p>
    <w:p w:rsidR="00DF75C7" w:rsidRPr="00E32224" w:rsidRDefault="00DF75C7" w:rsidP="00E32224">
      <w:pPr>
        <w:spacing w:line="480" w:lineRule="exact"/>
        <w:rPr>
          <w:rFonts w:ascii="黑体" w:eastAsia="黑体" w:hAnsi="黑体"/>
          <w:bCs/>
          <w:sz w:val="28"/>
          <w:szCs w:val="28"/>
        </w:rPr>
      </w:pPr>
      <w:r w:rsidRPr="00E32224">
        <w:rPr>
          <w:rFonts w:ascii="黑体" w:eastAsia="黑体" w:hAnsi="黑体" w:hint="eastAsia"/>
          <w:bCs/>
          <w:sz w:val="28"/>
          <w:szCs w:val="28"/>
        </w:rPr>
        <w:t>各有关学院、部门：</w:t>
      </w:r>
    </w:p>
    <w:p w:rsidR="00FE3AF9" w:rsidRPr="00FE3AF9" w:rsidRDefault="00FE3AF9" w:rsidP="00E32224">
      <w:pPr>
        <w:spacing w:line="480" w:lineRule="exact"/>
        <w:ind w:firstLineChars="200" w:firstLine="480"/>
        <w:rPr>
          <w:rFonts w:asciiTheme="minorEastAsia" w:hAnsiTheme="minorEastAsia" w:cs="宋体"/>
          <w:color w:val="212529"/>
          <w:kern w:val="0"/>
          <w:sz w:val="24"/>
          <w:szCs w:val="24"/>
        </w:rPr>
      </w:pPr>
      <w:r w:rsidRPr="00E32224">
        <w:rPr>
          <w:rFonts w:asciiTheme="minorEastAsia" w:hAnsiTheme="minorEastAsia" w:cs="宋体" w:hint="eastAsia"/>
          <w:color w:val="212529"/>
          <w:kern w:val="0"/>
          <w:sz w:val="24"/>
          <w:szCs w:val="24"/>
        </w:rPr>
        <w:t>江苏省社会科学基金重大项目“江苏社科发展史”</w:t>
      </w:r>
      <w:r w:rsidR="00FD334E" w:rsidRPr="00E32224">
        <w:rPr>
          <w:rFonts w:asciiTheme="minorEastAsia" w:hAnsiTheme="minorEastAsia" w:cs="宋体" w:hint="eastAsia"/>
          <w:color w:val="212529"/>
          <w:kern w:val="0"/>
          <w:sz w:val="24"/>
          <w:szCs w:val="24"/>
        </w:rPr>
        <w:t>已面向全省公开招标，</w:t>
      </w:r>
      <w:r w:rsidRPr="00FE3AF9">
        <w:rPr>
          <w:rFonts w:asciiTheme="minorEastAsia" w:hAnsiTheme="minorEastAsia" w:cs="宋体" w:hint="eastAsia"/>
          <w:color w:val="212529"/>
          <w:kern w:val="0"/>
          <w:sz w:val="24"/>
          <w:szCs w:val="24"/>
          <w:shd w:val="clear" w:color="auto" w:fill="FFFFFF"/>
        </w:rPr>
        <w:t>现将我校申报有关事项通知如下：</w:t>
      </w:r>
    </w:p>
    <w:p w:rsidR="00E32224" w:rsidRPr="00E32224" w:rsidRDefault="00E94970" w:rsidP="00E32224">
      <w:pPr>
        <w:widowControl/>
        <w:shd w:val="clear" w:color="auto" w:fill="FFFFFF"/>
        <w:spacing w:line="480" w:lineRule="exact"/>
        <w:ind w:firstLineChars="200" w:firstLine="482"/>
        <w:jc w:val="left"/>
        <w:rPr>
          <w:rFonts w:asciiTheme="minorEastAsia" w:hAnsiTheme="minorEastAsia" w:cs="宋体"/>
          <w:color w:val="212529"/>
          <w:kern w:val="0"/>
          <w:sz w:val="24"/>
          <w:szCs w:val="24"/>
        </w:rPr>
      </w:pPr>
      <w:r>
        <w:rPr>
          <w:rFonts w:asciiTheme="minorEastAsia" w:hAnsiTheme="minorEastAsia" w:cs="宋体" w:hint="eastAsia"/>
          <w:b/>
          <w:bCs/>
          <w:color w:val="212529"/>
          <w:kern w:val="0"/>
          <w:sz w:val="24"/>
          <w:szCs w:val="24"/>
          <w:shd w:val="clear" w:color="auto" w:fill="FFFFFF"/>
        </w:rPr>
        <w:t>一</w:t>
      </w:r>
      <w:r w:rsidR="003A300F">
        <w:rPr>
          <w:rFonts w:asciiTheme="minorEastAsia" w:hAnsiTheme="minorEastAsia" w:cs="宋体" w:hint="eastAsia"/>
          <w:b/>
          <w:bCs/>
          <w:color w:val="212529"/>
          <w:kern w:val="0"/>
          <w:sz w:val="24"/>
          <w:szCs w:val="24"/>
          <w:shd w:val="clear" w:color="auto" w:fill="FFFFFF"/>
        </w:rPr>
        <w:t>、</w:t>
      </w:r>
      <w:r w:rsidR="00FE3AF9" w:rsidRPr="00E32224">
        <w:rPr>
          <w:rFonts w:asciiTheme="minorEastAsia" w:hAnsiTheme="minorEastAsia" w:cs="宋体" w:hint="eastAsia"/>
          <w:b/>
          <w:bCs/>
          <w:color w:val="212529"/>
          <w:kern w:val="0"/>
          <w:sz w:val="24"/>
          <w:szCs w:val="24"/>
          <w:shd w:val="clear" w:color="auto" w:fill="FFFFFF"/>
        </w:rPr>
        <w:t>申报时间</w:t>
      </w:r>
    </w:p>
    <w:p w:rsidR="00FE3AF9" w:rsidRPr="00FE3AF9" w:rsidRDefault="00FE3AF9" w:rsidP="00E32224">
      <w:pPr>
        <w:widowControl/>
        <w:shd w:val="clear" w:color="auto" w:fill="FFFFFF"/>
        <w:spacing w:line="480" w:lineRule="exact"/>
        <w:ind w:firstLineChars="200" w:firstLine="480"/>
        <w:jc w:val="left"/>
        <w:rPr>
          <w:rFonts w:asciiTheme="minorEastAsia" w:hAnsiTheme="minorEastAsia" w:cs="宋体"/>
          <w:color w:val="212529"/>
          <w:kern w:val="0"/>
          <w:sz w:val="24"/>
          <w:szCs w:val="24"/>
        </w:rPr>
      </w:pPr>
      <w:r w:rsidRPr="00FE3AF9">
        <w:rPr>
          <w:rFonts w:asciiTheme="minorEastAsia" w:hAnsiTheme="minorEastAsia" w:cs="宋体" w:hint="eastAsia"/>
          <w:color w:val="212529"/>
          <w:kern w:val="0"/>
          <w:sz w:val="24"/>
          <w:szCs w:val="24"/>
        </w:rPr>
        <w:t>即日起至</w:t>
      </w:r>
      <w:r w:rsidR="00C02338" w:rsidRPr="00E32224">
        <w:rPr>
          <w:rFonts w:asciiTheme="minorEastAsia" w:hAnsiTheme="minorEastAsia" w:cs="宋体" w:hint="eastAsia"/>
          <w:color w:val="212529"/>
          <w:kern w:val="0"/>
          <w:sz w:val="24"/>
          <w:szCs w:val="24"/>
        </w:rPr>
        <w:t>11月14日</w:t>
      </w:r>
    </w:p>
    <w:p w:rsidR="00C02338" w:rsidRPr="00E32224" w:rsidRDefault="00E94970" w:rsidP="00E32224">
      <w:pPr>
        <w:widowControl/>
        <w:shd w:val="clear" w:color="auto" w:fill="FFFFFF"/>
        <w:spacing w:line="480" w:lineRule="exact"/>
        <w:ind w:firstLineChars="200" w:firstLine="482"/>
        <w:jc w:val="left"/>
        <w:rPr>
          <w:rFonts w:asciiTheme="minorEastAsia" w:hAnsiTheme="minorEastAsia" w:cs="宋体"/>
          <w:b/>
          <w:bCs/>
          <w:color w:val="212529"/>
          <w:kern w:val="0"/>
          <w:sz w:val="24"/>
          <w:szCs w:val="24"/>
        </w:rPr>
      </w:pPr>
      <w:r>
        <w:rPr>
          <w:rFonts w:asciiTheme="minorEastAsia" w:hAnsiTheme="minorEastAsia" w:cs="宋体" w:hint="eastAsia"/>
          <w:b/>
          <w:bCs/>
          <w:color w:val="212529"/>
          <w:kern w:val="0"/>
          <w:sz w:val="24"/>
          <w:szCs w:val="24"/>
        </w:rPr>
        <w:t>二</w:t>
      </w:r>
      <w:r w:rsidR="003A300F">
        <w:rPr>
          <w:rFonts w:asciiTheme="minorEastAsia" w:hAnsiTheme="minorEastAsia" w:cs="宋体" w:hint="eastAsia"/>
          <w:b/>
          <w:bCs/>
          <w:color w:val="212529"/>
          <w:kern w:val="0"/>
          <w:sz w:val="24"/>
          <w:szCs w:val="24"/>
        </w:rPr>
        <w:t>、</w:t>
      </w:r>
      <w:r w:rsidR="00C02338" w:rsidRPr="00E32224">
        <w:rPr>
          <w:rFonts w:asciiTheme="minorEastAsia" w:hAnsiTheme="minorEastAsia" w:cs="宋体" w:hint="eastAsia"/>
          <w:b/>
          <w:bCs/>
          <w:color w:val="212529"/>
          <w:kern w:val="0"/>
          <w:sz w:val="24"/>
          <w:szCs w:val="24"/>
        </w:rPr>
        <w:t>申报资格要求</w:t>
      </w:r>
    </w:p>
    <w:p w:rsidR="00C02338" w:rsidRPr="00E32224" w:rsidRDefault="00C02338"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E32224">
        <w:rPr>
          <w:rFonts w:asciiTheme="minorEastAsia" w:hAnsiTheme="minorEastAsia" w:cs="宋体" w:hint="eastAsia"/>
          <w:bCs/>
          <w:color w:val="212529"/>
          <w:kern w:val="0"/>
          <w:sz w:val="24"/>
          <w:szCs w:val="24"/>
        </w:rPr>
        <w:t>1</w:t>
      </w:r>
      <w:r w:rsidRPr="00E32224">
        <w:rPr>
          <w:rFonts w:asciiTheme="minorEastAsia" w:hAnsiTheme="minorEastAsia" w:cs="宋体" w:hint="eastAsia"/>
          <w:color w:val="212529"/>
          <w:kern w:val="0"/>
          <w:sz w:val="24"/>
          <w:szCs w:val="24"/>
        </w:rPr>
        <w:t>.投标责任单位须在相关研究领域具有较强的科研力量和深厚的学术积累，设有专门负责科研管理工作的职能部门，能够为重大项目研究工作提供良好条件。</w:t>
      </w:r>
    </w:p>
    <w:p w:rsidR="00C02338" w:rsidRPr="00E32224" w:rsidRDefault="00C02338"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E32224">
        <w:rPr>
          <w:rFonts w:asciiTheme="minorEastAsia" w:hAnsiTheme="minorEastAsia" w:cs="宋体" w:hint="eastAsia"/>
          <w:color w:val="212529"/>
          <w:kern w:val="0"/>
          <w:sz w:val="24"/>
          <w:szCs w:val="24"/>
        </w:rPr>
        <w:t>2.投标者须具有较高的政治素质，在相关研究领域具有深厚的学术造诣和公认的学术成就，社会责任感强，学风优良，具有正高级专业技术</w:t>
      </w:r>
      <w:proofErr w:type="gramStart"/>
      <w:r w:rsidRPr="00E32224">
        <w:rPr>
          <w:rFonts w:asciiTheme="minorEastAsia" w:hAnsiTheme="minorEastAsia" w:cs="宋体" w:hint="eastAsia"/>
          <w:color w:val="212529"/>
          <w:kern w:val="0"/>
          <w:sz w:val="24"/>
          <w:szCs w:val="24"/>
        </w:rPr>
        <w:t>职称或厅局级</w:t>
      </w:r>
      <w:proofErr w:type="gramEnd"/>
      <w:r w:rsidRPr="00E32224">
        <w:rPr>
          <w:rFonts w:asciiTheme="minorEastAsia" w:hAnsiTheme="minorEastAsia" w:cs="宋体" w:hint="eastAsia"/>
          <w:color w:val="212529"/>
          <w:kern w:val="0"/>
          <w:sz w:val="24"/>
          <w:szCs w:val="24"/>
        </w:rPr>
        <w:t>以上（含）领导职务，能够承担实质性研究工作并担负科研组织指导职责。</w:t>
      </w:r>
    </w:p>
    <w:p w:rsidR="00C02338" w:rsidRPr="00E32224" w:rsidRDefault="00C02338"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E32224">
        <w:rPr>
          <w:rFonts w:asciiTheme="minorEastAsia" w:hAnsiTheme="minorEastAsia" w:cs="宋体" w:hint="eastAsia"/>
          <w:color w:val="212529"/>
          <w:kern w:val="0"/>
          <w:sz w:val="24"/>
          <w:szCs w:val="24"/>
        </w:rPr>
        <w:t>3.在</w:t>
      </w:r>
      <w:proofErr w:type="gramStart"/>
      <w:r w:rsidRPr="00E32224">
        <w:rPr>
          <w:rFonts w:asciiTheme="minorEastAsia" w:hAnsiTheme="minorEastAsia" w:cs="宋体" w:hint="eastAsia"/>
          <w:color w:val="212529"/>
          <w:kern w:val="0"/>
          <w:sz w:val="24"/>
          <w:szCs w:val="24"/>
        </w:rPr>
        <w:t>研</w:t>
      </w:r>
      <w:proofErr w:type="gramEnd"/>
      <w:r w:rsidRPr="00E32224">
        <w:rPr>
          <w:rFonts w:asciiTheme="minorEastAsia" w:hAnsiTheme="minorEastAsia" w:cs="宋体" w:hint="eastAsia"/>
          <w:color w:val="212529"/>
          <w:kern w:val="0"/>
          <w:sz w:val="24"/>
          <w:szCs w:val="24"/>
        </w:rPr>
        <w:t>省社科基金重大项目负责人不得主持申报；曾经承担国家、省社科基金项目被中止、撤项的项目负责人，自中止之日起3年、自撤项之日起4年内不得主持申报。</w:t>
      </w:r>
    </w:p>
    <w:p w:rsidR="00C02338" w:rsidRPr="00E32224" w:rsidRDefault="00C02338"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E32224">
        <w:rPr>
          <w:rFonts w:asciiTheme="minorEastAsia" w:hAnsiTheme="minorEastAsia" w:cs="宋体" w:hint="eastAsia"/>
          <w:color w:val="212529"/>
          <w:kern w:val="0"/>
          <w:sz w:val="24"/>
          <w:szCs w:val="24"/>
        </w:rPr>
        <w:t>4.投标团队的首席专家只能为1人，由首席专家组建研究团队开展研究。课题组成员须征得本人同意，并在《投标书》上签字，否则视为违规申报。子课题数量一般不超过5个。每个子课题只能确定1名负责人。如中标，子课题负责人一般不得变更。</w:t>
      </w:r>
    </w:p>
    <w:p w:rsidR="00FE3AF9" w:rsidRPr="00FE3AF9" w:rsidRDefault="00FE3AF9"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E32224">
        <w:rPr>
          <w:rFonts w:asciiTheme="minorEastAsia" w:hAnsiTheme="minorEastAsia" w:cs="宋体" w:hint="eastAsia"/>
          <w:b/>
          <w:bCs/>
          <w:color w:val="212529"/>
          <w:kern w:val="0"/>
          <w:sz w:val="24"/>
          <w:szCs w:val="24"/>
        </w:rPr>
        <w:t>三</w:t>
      </w:r>
      <w:r w:rsidR="003A300F">
        <w:rPr>
          <w:rFonts w:asciiTheme="minorEastAsia" w:hAnsiTheme="minorEastAsia" w:cs="宋体" w:hint="eastAsia"/>
          <w:b/>
          <w:bCs/>
          <w:color w:val="212529"/>
          <w:kern w:val="0"/>
          <w:sz w:val="24"/>
          <w:szCs w:val="24"/>
        </w:rPr>
        <w:t>、</w:t>
      </w:r>
      <w:bookmarkStart w:id="0" w:name="_GoBack"/>
      <w:bookmarkEnd w:id="0"/>
      <w:r w:rsidR="00E32224">
        <w:rPr>
          <w:rFonts w:asciiTheme="minorEastAsia" w:hAnsiTheme="minorEastAsia" w:cs="宋体" w:hint="eastAsia"/>
          <w:b/>
          <w:bCs/>
          <w:color w:val="212529"/>
          <w:kern w:val="0"/>
          <w:sz w:val="24"/>
          <w:szCs w:val="24"/>
        </w:rPr>
        <w:t>申报</w:t>
      </w:r>
      <w:r w:rsidRPr="00E32224">
        <w:rPr>
          <w:rFonts w:asciiTheme="minorEastAsia" w:hAnsiTheme="minorEastAsia" w:cs="宋体" w:hint="eastAsia"/>
          <w:b/>
          <w:bCs/>
          <w:color w:val="212529"/>
          <w:kern w:val="0"/>
          <w:sz w:val="24"/>
          <w:szCs w:val="24"/>
        </w:rPr>
        <w:t>工作安排</w:t>
      </w:r>
    </w:p>
    <w:p w:rsidR="00FE3AF9" w:rsidRPr="00FE3AF9" w:rsidRDefault="00FE3AF9"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FE3AF9">
        <w:rPr>
          <w:rFonts w:asciiTheme="minorEastAsia" w:hAnsiTheme="minorEastAsia" w:cs="宋体" w:hint="eastAsia"/>
          <w:color w:val="212529"/>
          <w:kern w:val="0"/>
          <w:sz w:val="24"/>
          <w:szCs w:val="24"/>
        </w:rPr>
        <w:t>申报时需以学院为单位统一提交</w:t>
      </w:r>
      <w:r w:rsidR="00E9273E" w:rsidRPr="00E32224">
        <w:rPr>
          <w:rFonts w:asciiTheme="minorEastAsia" w:hAnsiTheme="minorEastAsia" w:cs="宋体" w:hint="eastAsia"/>
          <w:color w:val="212529"/>
          <w:kern w:val="0"/>
          <w:sz w:val="24"/>
          <w:szCs w:val="24"/>
        </w:rPr>
        <w:t>如下申报材料：（1）审查合格的纸质《投标书》（一律用计算机填写、A3纸双面印制中缝装订）一式6份（其中1份原件、5份复印件）；（2）每项《投标书》的电子文本（PDF版），发送至</w:t>
      </w:r>
      <w:r w:rsidRPr="00FE3AF9">
        <w:rPr>
          <w:rFonts w:asciiTheme="minorEastAsia" w:hAnsiTheme="minorEastAsia" w:cs="宋体" w:hint="eastAsia"/>
          <w:color w:val="212529"/>
          <w:kern w:val="0"/>
          <w:sz w:val="24"/>
          <w:szCs w:val="24"/>
        </w:rPr>
        <w:t>人文社科处邮箱：</w:t>
      </w:r>
      <w:hyperlink r:id="rId5" w:history="1">
        <w:r w:rsidRPr="00E32224">
          <w:rPr>
            <w:rFonts w:asciiTheme="minorEastAsia" w:hAnsiTheme="minorEastAsia" w:cs="宋体" w:hint="eastAsia"/>
            <w:color w:val="1D1D1D"/>
            <w:kern w:val="0"/>
            <w:sz w:val="24"/>
            <w:szCs w:val="24"/>
          </w:rPr>
          <w:t>rwskc@just.edu.cn</w:t>
        </w:r>
      </w:hyperlink>
      <w:r w:rsidRPr="00FE3AF9">
        <w:rPr>
          <w:rFonts w:asciiTheme="minorEastAsia" w:hAnsiTheme="minorEastAsia" w:cs="宋体" w:hint="eastAsia"/>
          <w:color w:val="212529"/>
          <w:kern w:val="0"/>
          <w:sz w:val="24"/>
          <w:szCs w:val="24"/>
        </w:rPr>
        <w:t>.</w:t>
      </w:r>
    </w:p>
    <w:p w:rsidR="00FE3AF9" w:rsidRDefault="00FE3AF9"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sidRPr="00FE3AF9">
        <w:rPr>
          <w:rFonts w:asciiTheme="minorEastAsia" w:hAnsiTheme="minorEastAsia" w:cs="宋体" w:hint="eastAsia"/>
          <w:color w:val="212529"/>
          <w:kern w:val="0"/>
          <w:sz w:val="24"/>
          <w:szCs w:val="24"/>
        </w:rPr>
        <w:t>具体申报要求及</w:t>
      </w:r>
      <w:r w:rsidR="00E9273E" w:rsidRPr="00E32224">
        <w:rPr>
          <w:rFonts w:asciiTheme="minorEastAsia" w:hAnsiTheme="minorEastAsia" w:cs="宋体" w:hint="eastAsia"/>
          <w:color w:val="212529"/>
          <w:kern w:val="0"/>
          <w:sz w:val="24"/>
          <w:szCs w:val="24"/>
        </w:rPr>
        <w:t>相关申报表格详见</w:t>
      </w:r>
      <w:r w:rsidR="00734736" w:rsidRPr="00E32224">
        <w:rPr>
          <w:rFonts w:asciiTheme="minorEastAsia" w:hAnsiTheme="minorEastAsia" w:cs="宋体" w:hint="eastAsia"/>
          <w:color w:val="212529"/>
          <w:kern w:val="0"/>
          <w:sz w:val="24"/>
          <w:szCs w:val="24"/>
        </w:rPr>
        <w:t>江苏省哲学社会科学规划办公室</w:t>
      </w:r>
      <w:r w:rsidR="00E32224" w:rsidRPr="00E32224">
        <w:rPr>
          <w:rFonts w:asciiTheme="minorEastAsia" w:hAnsiTheme="minorEastAsia" w:cs="宋体" w:hint="eastAsia"/>
          <w:color w:val="212529"/>
          <w:kern w:val="0"/>
          <w:sz w:val="24"/>
          <w:szCs w:val="24"/>
        </w:rPr>
        <w:t>链接：</w:t>
      </w:r>
      <w:hyperlink r:id="rId6" w:history="1">
        <w:r w:rsidR="00E32224" w:rsidRPr="007E35D2">
          <w:rPr>
            <w:rStyle w:val="a4"/>
            <w:rFonts w:asciiTheme="minorEastAsia" w:hAnsiTheme="minorEastAsia" w:cs="宋体"/>
            <w:kern w:val="0"/>
            <w:sz w:val="24"/>
            <w:szCs w:val="24"/>
          </w:rPr>
          <w:t>https://jspopss.jschina.com.cn/23790/202410/t20241022_8413361.shtml</w:t>
        </w:r>
      </w:hyperlink>
    </w:p>
    <w:p w:rsidR="00E32224" w:rsidRDefault="00E32224" w:rsidP="00E32224">
      <w:pPr>
        <w:widowControl/>
        <w:shd w:val="clear" w:color="auto" w:fill="FFFFFF"/>
        <w:spacing w:line="480" w:lineRule="exact"/>
        <w:ind w:firstLine="480"/>
        <w:jc w:val="left"/>
        <w:rPr>
          <w:rFonts w:asciiTheme="minorEastAsia" w:hAnsiTheme="minorEastAsia" w:cs="宋体"/>
          <w:color w:val="212529"/>
          <w:kern w:val="0"/>
          <w:sz w:val="24"/>
          <w:szCs w:val="24"/>
        </w:rPr>
      </w:pPr>
      <w:r>
        <w:rPr>
          <w:rFonts w:asciiTheme="minorEastAsia" w:hAnsiTheme="minorEastAsia" w:cs="宋体" w:hint="eastAsia"/>
          <w:color w:val="212529"/>
          <w:kern w:val="0"/>
          <w:sz w:val="24"/>
          <w:szCs w:val="24"/>
        </w:rPr>
        <w:lastRenderedPageBreak/>
        <w:t>人文社科处联系人：谢老师、孙老师；联系电话：84400186</w:t>
      </w:r>
    </w:p>
    <w:p w:rsidR="00E32224" w:rsidRPr="00E32224" w:rsidRDefault="00E32224" w:rsidP="00E32224">
      <w:pPr>
        <w:widowControl/>
        <w:shd w:val="clear" w:color="auto" w:fill="FFFFFF"/>
        <w:spacing w:after="100" w:afterAutospacing="1" w:line="480" w:lineRule="exact"/>
        <w:ind w:firstLine="480"/>
        <w:jc w:val="left"/>
        <w:rPr>
          <w:rFonts w:asciiTheme="minorEastAsia" w:hAnsiTheme="minorEastAsia" w:cs="宋体"/>
          <w:color w:val="212529"/>
          <w:kern w:val="0"/>
          <w:sz w:val="24"/>
          <w:szCs w:val="24"/>
        </w:rPr>
      </w:pPr>
    </w:p>
    <w:p w:rsidR="00E32224" w:rsidRPr="00E32224" w:rsidRDefault="00E32224" w:rsidP="00E32224">
      <w:pPr>
        <w:widowControl/>
        <w:shd w:val="clear" w:color="auto" w:fill="FFFFFF"/>
        <w:spacing w:line="480" w:lineRule="exact"/>
        <w:jc w:val="right"/>
        <w:rPr>
          <w:rFonts w:asciiTheme="minorEastAsia" w:hAnsiTheme="minorEastAsia" w:cs="宋体"/>
          <w:color w:val="212529"/>
          <w:kern w:val="0"/>
          <w:sz w:val="24"/>
          <w:szCs w:val="24"/>
        </w:rPr>
      </w:pPr>
      <w:r w:rsidRPr="00E32224">
        <w:rPr>
          <w:rFonts w:asciiTheme="minorEastAsia" w:hAnsiTheme="minorEastAsia" w:cs="宋体" w:hint="eastAsia"/>
          <w:color w:val="212529"/>
          <w:kern w:val="0"/>
          <w:sz w:val="24"/>
          <w:szCs w:val="24"/>
        </w:rPr>
        <w:t>人文社科处</w:t>
      </w:r>
    </w:p>
    <w:p w:rsidR="00E32224" w:rsidRPr="00FE3AF9" w:rsidRDefault="00E32224" w:rsidP="00E32224">
      <w:pPr>
        <w:widowControl/>
        <w:shd w:val="clear" w:color="auto" w:fill="FFFFFF"/>
        <w:spacing w:line="480" w:lineRule="exact"/>
        <w:jc w:val="right"/>
        <w:rPr>
          <w:rFonts w:asciiTheme="minorEastAsia" w:hAnsiTheme="minorEastAsia" w:cs="宋体"/>
          <w:color w:val="212529"/>
          <w:kern w:val="0"/>
          <w:sz w:val="24"/>
          <w:szCs w:val="24"/>
        </w:rPr>
      </w:pPr>
      <w:r w:rsidRPr="00E32224">
        <w:rPr>
          <w:rFonts w:asciiTheme="minorEastAsia" w:hAnsiTheme="minorEastAsia" w:cs="宋体" w:hint="eastAsia"/>
          <w:color w:val="212529"/>
          <w:kern w:val="0"/>
          <w:sz w:val="24"/>
          <w:szCs w:val="24"/>
        </w:rPr>
        <w:t>2024年10月23日</w:t>
      </w:r>
    </w:p>
    <w:p w:rsidR="00FE3AF9" w:rsidRPr="00FE3AF9" w:rsidRDefault="00FE3AF9" w:rsidP="005F0809">
      <w:pPr>
        <w:rPr>
          <w:rFonts w:asciiTheme="majorEastAsia" w:eastAsiaTheme="majorEastAsia" w:hAnsiTheme="majorEastAsia"/>
          <w:sz w:val="32"/>
          <w:szCs w:val="32"/>
        </w:rPr>
      </w:pPr>
    </w:p>
    <w:sectPr w:rsidR="00FE3AF9" w:rsidRPr="00FE3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2A"/>
    <w:rsid w:val="002D4A33"/>
    <w:rsid w:val="003A300F"/>
    <w:rsid w:val="005F0809"/>
    <w:rsid w:val="00734736"/>
    <w:rsid w:val="00BB4469"/>
    <w:rsid w:val="00C02338"/>
    <w:rsid w:val="00DF75C7"/>
    <w:rsid w:val="00E32224"/>
    <w:rsid w:val="00E4052A"/>
    <w:rsid w:val="00E9273E"/>
    <w:rsid w:val="00E94970"/>
    <w:rsid w:val="00FD334E"/>
    <w:rsid w:val="00FE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3AF9"/>
    <w:rPr>
      <w:b/>
      <w:bCs/>
    </w:rPr>
  </w:style>
  <w:style w:type="character" w:styleId="a4">
    <w:name w:val="Hyperlink"/>
    <w:basedOn w:val="a0"/>
    <w:uiPriority w:val="99"/>
    <w:unhideWhenUsed/>
    <w:rsid w:val="00FE3AF9"/>
    <w:rPr>
      <w:color w:val="0000FF"/>
      <w:u w:val="single"/>
    </w:rPr>
  </w:style>
  <w:style w:type="paragraph" w:styleId="a5">
    <w:name w:val="List Paragraph"/>
    <w:basedOn w:val="a"/>
    <w:uiPriority w:val="34"/>
    <w:qFormat/>
    <w:rsid w:val="00E322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3AF9"/>
    <w:rPr>
      <w:b/>
      <w:bCs/>
    </w:rPr>
  </w:style>
  <w:style w:type="character" w:styleId="a4">
    <w:name w:val="Hyperlink"/>
    <w:basedOn w:val="a0"/>
    <w:uiPriority w:val="99"/>
    <w:unhideWhenUsed/>
    <w:rsid w:val="00FE3AF9"/>
    <w:rPr>
      <w:color w:val="0000FF"/>
      <w:u w:val="single"/>
    </w:rPr>
  </w:style>
  <w:style w:type="paragraph" w:styleId="a5">
    <w:name w:val="List Paragraph"/>
    <w:basedOn w:val="a"/>
    <w:uiPriority w:val="34"/>
    <w:qFormat/>
    <w:rsid w:val="00E322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9866">
      <w:bodyDiv w:val="1"/>
      <w:marLeft w:val="0"/>
      <w:marRight w:val="0"/>
      <w:marTop w:val="0"/>
      <w:marBottom w:val="0"/>
      <w:divBdr>
        <w:top w:val="none" w:sz="0" w:space="0" w:color="auto"/>
        <w:left w:val="none" w:sz="0" w:space="0" w:color="auto"/>
        <w:bottom w:val="none" w:sz="0" w:space="0" w:color="auto"/>
        <w:right w:val="none" w:sz="0" w:space="0" w:color="auto"/>
      </w:divBdr>
    </w:div>
    <w:div w:id="1720013681">
      <w:bodyDiv w:val="1"/>
      <w:marLeft w:val="0"/>
      <w:marRight w:val="0"/>
      <w:marTop w:val="0"/>
      <w:marBottom w:val="0"/>
      <w:divBdr>
        <w:top w:val="none" w:sz="0" w:space="0" w:color="auto"/>
        <w:left w:val="none" w:sz="0" w:space="0" w:color="auto"/>
        <w:bottom w:val="none" w:sz="0" w:space="0" w:color="auto"/>
        <w:right w:val="none" w:sz="0" w:space="0" w:color="auto"/>
      </w:divBdr>
    </w:div>
    <w:div w:id="17710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jspopss.jschina.com.cn/23790/202410/t20241022_8413361.shtml" TargetMode="External"/><Relationship Id="rId5" Type="http://schemas.openxmlformats.org/officeDocument/2006/relationships/hyperlink" Target="mailto:rwskc@jus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135</Words>
  <Characters>775</Characters>
  <Application>Microsoft Office Word</Application>
  <DocSecurity>0</DocSecurity>
  <Lines>6</Lines>
  <Paragraphs>1</Paragraphs>
  <ScaleCrop>false</ScaleCrop>
  <Company>HP</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谢玉洁</dc:creator>
  <cp:keywords/>
  <dc:description/>
  <cp:lastModifiedBy>谢玉洁</cp:lastModifiedBy>
  <cp:revision>85</cp:revision>
  <dcterms:created xsi:type="dcterms:W3CDTF">2024-10-23T02:10:00Z</dcterms:created>
  <dcterms:modified xsi:type="dcterms:W3CDTF">2024-10-23T02:33:00Z</dcterms:modified>
</cp:coreProperties>
</file>